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7EED" w:rsidRDefault="00907EED">
      <w:r>
        <w:rPr>
          <w:noProof/>
          <w:lang w:eastAsia="en-GB"/>
        </w:rPr>
        <w:drawing>
          <wp:anchor distT="0" distB="0" distL="114300" distR="114300" simplePos="0" relativeHeight="251659264" behindDoc="0" locked="0" layoutInCell="1" allowOverlap="1" wp14:anchorId="6AE3B30C" wp14:editId="3C58B391">
            <wp:simplePos x="0" y="0"/>
            <wp:positionH relativeFrom="column">
              <wp:posOffset>-545341</wp:posOffset>
            </wp:positionH>
            <wp:positionV relativeFrom="paragraph">
              <wp:posOffset>426968</wp:posOffset>
            </wp:positionV>
            <wp:extent cx="5007370" cy="3776353"/>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007370" cy="377635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31EDA435" wp14:editId="04C159A1">
            <wp:simplePos x="0" y="0"/>
            <wp:positionH relativeFrom="column">
              <wp:posOffset>593156</wp:posOffset>
            </wp:positionH>
            <wp:positionV relativeFrom="paragraph">
              <wp:posOffset>-534233</wp:posOffset>
            </wp:positionV>
            <wp:extent cx="7219950"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219950" cy="914400"/>
                    </a:xfrm>
                    <a:prstGeom prst="rect">
                      <a:avLst/>
                    </a:prstGeom>
                  </pic:spPr>
                </pic:pic>
              </a:graphicData>
            </a:graphic>
            <wp14:sizeRelH relativeFrom="page">
              <wp14:pctWidth>0</wp14:pctWidth>
            </wp14:sizeRelH>
            <wp14:sizeRelV relativeFrom="page">
              <wp14:pctHeight>0</wp14:pctHeight>
            </wp14:sizeRelV>
          </wp:anchor>
        </w:drawing>
      </w:r>
    </w:p>
    <w:p w:rsidR="00907EED" w:rsidRPr="00907EED" w:rsidRDefault="00D8344A" w:rsidP="00907EED">
      <w:r>
        <w:rPr>
          <w:noProof/>
          <w:lang w:eastAsia="en-GB"/>
        </w:rPr>
        <mc:AlternateContent>
          <mc:Choice Requires="wps">
            <w:drawing>
              <wp:anchor distT="45720" distB="45720" distL="114300" distR="114300" simplePos="0" relativeHeight="251664384" behindDoc="0" locked="0" layoutInCell="1" allowOverlap="1" wp14:anchorId="089816D6" wp14:editId="4DB0BCB3">
                <wp:simplePos x="0" y="0"/>
                <wp:positionH relativeFrom="column">
                  <wp:posOffset>4559935</wp:posOffset>
                </wp:positionH>
                <wp:positionV relativeFrom="paragraph">
                  <wp:posOffset>10795</wp:posOffset>
                </wp:positionV>
                <wp:extent cx="4820920" cy="2422525"/>
                <wp:effectExtent l="19050" t="19050" r="1778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0920" cy="2422525"/>
                        </a:xfrm>
                        <a:prstGeom prst="rect">
                          <a:avLst/>
                        </a:prstGeom>
                        <a:solidFill>
                          <a:srgbClr val="FFFFFF"/>
                        </a:solidFill>
                        <a:ln w="28575">
                          <a:solidFill>
                            <a:srgbClr val="00B050"/>
                          </a:solidFill>
                          <a:miter lim="800000"/>
                          <a:headEnd/>
                          <a:tailEnd/>
                        </a:ln>
                      </wps:spPr>
                      <wps:txbx>
                        <w:txbxContent>
                          <w:p w:rsidR="00D8344A" w:rsidRPr="002745EC" w:rsidRDefault="00D8344A" w:rsidP="00D8344A">
                            <w:pPr>
                              <w:jc w:val="center"/>
                              <w:rPr>
                                <w:rFonts w:ascii="Comic Sans MS" w:hAnsi="Comic Sans MS"/>
                                <w:b/>
                                <w:i/>
                                <w:u w:val="single"/>
                              </w:rPr>
                            </w:pPr>
                            <w:r w:rsidRPr="002745EC">
                              <w:rPr>
                                <w:rFonts w:ascii="Comic Sans MS" w:hAnsi="Comic Sans MS"/>
                                <w:b/>
                                <w:i/>
                                <w:u w:val="single"/>
                              </w:rPr>
                              <w:t>Who were the Scots?</w:t>
                            </w:r>
                          </w:p>
                          <w:p w:rsidR="003C0F9A" w:rsidRDefault="00D8344A" w:rsidP="006134A6">
                            <w:pPr>
                              <w:pStyle w:val="NoSpacing"/>
                              <w:rPr>
                                <w:rFonts w:ascii="Comic Sans MS" w:hAnsi="Comic Sans MS"/>
                              </w:rPr>
                            </w:pPr>
                            <w:r w:rsidRPr="003C0F9A">
                              <w:rPr>
                                <w:rFonts w:ascii="Comic Sans MS" w:hAnsi="Comic Sans MS"/>
                              </w:rPr>
                              <w:t>The Gaelic speaking Scotti who came from Ireland were descendants of the Picts who had earlier invaded Ireland, around 200AD. Historians believe that these Irish Scots invaded and claimed land in Scotland in the 4th and 5th centuries.</w:t>
                            </w:r>
                            <w:r w:rsidR="006134A6" w:rsidRPr="003C0F9A">
                              <w:rPr>
                                <w:rFonts w:ascii="Comic Sans MS" w:hAnsi="Comic Sans MS"/>
                              </w:rPr>
                              <w:t xml:space="preserve"> </w:t>
                            </w:r>
                            <w:r w:rsidR="003C0F9A">
                              <w:rPr>
                                <w:rFonts w:ascii="Comic Sans MS" w:hAnsi="Comic Sans MS"/>
                              </w:rPr>
                              <w:t>However, s</w:t>
                            </w:r>
                            <w:r w:rsidR="006134A6" w:rsidRPr="003C0F9A">
                              <w:rPr>
                                <w:rFonts w:ascii="Comic Sans MS" w:hAnsi="Comic Sans MS"/>
                              </w:rPr>
                              <w:t xml:space="preserve">ome historians </w:t>
                            </w:r>
                          </w:p>
                          <w:p w:rsidR="006134A6" w:rsidRPr="003C0F9A" w:rsidRDefault="006134A6" w:rsidP="006134A6">
                            <w:pPr>
                              <w:pStyle w:val="NoSpacing"/>
                              <w:rPr>
                                <w:rFonts w:ascii="Comic Sans MS" w:hAnsi="Comic Sans MS"/>
                              </w:rPr>
                            </w:pPr>
                            <w:proofErr w:type="gramStart"/>
                            <w:r w:rsidRPr="003C0F9A">
                              <w:rPr>
                                <w:rFonts w:ascii="Comic Sans MS" w:hAnsi="Comic Sans MS"/>
                              </w:rPr>
                              <w:t>n</w:t>
                            </w:r>
                            <w:r w:rsidR="003C0F9A" w:rsidRPr="003C0F9A">
                              <w:rPr>
                                <w:rFonts w:ascii="Comic Sans MS" w:hAnsi="Comic Sans MS"/>
                              </w:rPr>
                              <w:t>ow</w:t>
                            </w:r>
                            <w:proofErr w:type="gramEnd"/>
                            <w:r w:rsidRPr="003C0F9A">
                              <w:rPr>
                                <w:rFonts w:ascii="Comic Sans MS" w:hAnsi="Comic Sans MS"/>
                              </w:rPr>
                              <w:t xml:space="preserve"> believe </w:t>
                            </w:r>
                            <w:r w:rsidR="003C0F9A" w:rsidRPr="003C0F9A">
                              <w:rPr>
                                <w:rFonts w:ascii="Comic Sans MS" w:hAnsi="Comic Sans MS"/>
                              </w:rPr>
                              <w:t xml:space="preserve">that the Scots had always lived in Scotland. </w:t>
                            </w:r>
                            <w:r w:rsidRPr="003C0F9A">
                              <w:rPr>
                                <w:rFonts w:ascii="Comic Sans MS" w:hAnsi="Comic Sans MS"/>
                              </w:rPr>
                              <w:t xml:space="preserve"> </w:t>
                            </w:r>
                          </w:p>
                          <w:p w:rsidR="003C0F9A" w:rsidRDefault="003C0F9A" w:rsidP="00D8344A">
                            <w:pPr>
                              <w:pStyle w:val="NoSpacing"/>
                              <w:rPr>
                                <w:rFonts w:ascii="Comic Sans MS" w:hAnsi="Comic Sans MS"/>
                              </w:rPr>
                            </w:pPr>
                          </w:p>
                          <w:p w:rsidR="00D8344A" w:rsidRPr="00D8344A" w:rsidRDefault="00D8344A" w:rsidP="00D8344A">
                            <w:pPr>
                              <w:pStyle w:val="NoSpacing"/>
                              <w:rPr>
                                <w:rFonts w:ascii="Comic Sans MS" w:hAnsi="Comic Sans MS"/>
                              </w:rPr>
                            </w:pPr>
                            <w:r w:rsidRPr="00D8344A">
                              <w:rPr>
                                <w:rFonts w:ascii="Comic Sans MS" w:hAnsi="Comic Sans MS"/>
                              </w:rPr>
                              <w:t xml:space="preserve">The Scots divided the land in Scotland into 4 </w:t>
                            </w:r>
                          </w:p>
                          <w:p w:rsidR="00D8344A" w:rsidRPr="00D8344A" w:rsidRDefault="00D8344A" w:rsidP="00D8344A">
                            <w:pPr>
                              <w:pStyle w:val="NoSpacing"/>
                              <w:rPr>
                                <w:rFonts w:ascii="Comic Sans MS" w:hAnsi="Comic Sans MS"/>
                              </w:rPr>
                            </w:pPr>
                            <w:r w:rsidRPr="00D8344A">
                              <w:rPr>
                                <w:rFonts w:ascii="Comic Sans MS" w:hAnsi="Comic Sans MS"/>
                              </w:rPr>
                              <w:t xml:space="preserve">separate kingdoms which were named Dal Riata, </w:t>
                            </w:r>
                          </w:p>
                          <w:p w:rsidR="00D8344A" w:rsidRPr="00D8344A" w:rsidRDefault="00D8344A" w:rsidP="00D8344A">
                            <w:pPr>
                              <w:pStyle w:val="NoSpacing"/>
                              <w:rPr>
                                <w:rFonts w:ascii="Comic Sans MS" w:hAnsi="Comic Sans MS"/>
                              </w:rPr>
                            </w:pPr>
                            <w:r w:rsidRPr="00D8344A">
                              <w:rPr>
                                <w:rFonts w:ascii="Comic Sans MS" w:hAnsi="Comic Sans MS"/>
                              </w:rPr>
                              <w:t>Pictland, Strathclyde and Bernicia.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9816D6" id="_x0000_t202" coordsize="21600,21600" o:spt="202" path="m,l,21600r21600,l21600,xe">
                <v:stroke joinstyle="miter"/>
                <v:path gradientshapeok="t" o:connecttype="rect"/>
              </v:shapetype>
              <v:shape id="Text Box 2" o:spid="_x0000_s1026" type="#_x0000_t202" style="position:absolute;margin-left:359.05pt;margin-top:.85pt;width:379.6pt;height:190.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" strokecolor="#00b050" strokeweight="2.25pt">
                <v:textbox>
                  <w:txbxContent>
                    <w:p w:rsidR="00D8344A" w:rsidRPr="002745EC" w:rsidRDefault="00D8344A" w:rsidP="00D8344A">
                      <w:pPr>
                        <w:jc w:val="center"/>
                        <w:rPr>
                          <w:rFonts w:ascii="Comic Sans MS" w:hAnsi="Comic Sans MS"/>
                          <w:b/>
                          <w:i/>
                          <w:u w:val="single"/>
                        </w:rPr>
                      </w:pPr>
                      <w:r w:rsidRPr="002745EC">
                        <w:rPr>
                          <w:rFonts w:ascii="Comic Sans MS" w:hAnsi="Comic Sans MS"/>
                          <w:b/>
                          <w:i/>
                          <w:u w:val="single"/>
                        </w:rPr>
                        <w:t>Who were the Scots?</w:t>
                      </w:r>
                    </w:p>
                    <w:p w:rsidR="003C0F9A" w:rsidRDefault="00D8344A" w:rsidP="006134A6">
                      <w:pPr>
                        <w:pStyle w:val="NoSpacing"/>
                        <w:rPr>
                          <w:rFonts w:ascii="Comic Sans MS" w:hAnsi="Comic Sans MS"/>
                        </w:rPr>
                      </w:pPr>
                      <w:r w:rsidRPr="003C0F9A">
                        <w:rPr>
                          <w:rFonts w:ascii="Comic Sans MS" w:hAnsi="Comic Sans MS"/>
                        </w:rPr>
                        <w:t>The Gaelic speaking Scotti who came from Ireland were descendants of the Picts who had earlier invaded Ireland, around 200AD. Historians believe that these Irish Scots invaded and claimed land in Scotland in the 4th and 5th centuries.</w:t>
                      </w:r>
                      <w:r w:rsidR="006134A6" w:rsidRPr="003C0F9A">
                        <w:rPr>
                          <w:rFonts w:ascii="Comic Sans MS" w:hAnsi="Comic Sans MS"/>
                        </w:rPr>
                        <w:t xml:space="preserve"> </w:t>
                      </w:r>
                      <w:r w:rsidR="003C0F9A">
                        <w:rPr>
                          <w:rFonts w:ascii="Comic Sans MS" w:hAnsi="Comic Sans MS"/>
                        </w:rPr>
                        <w:t>However, s</w:t>
                      </w:r>
                      <w:r w:rsidR="006134A6" w:rsidRPr="003C0F9A">
                        <w:rPr>
                          <w:rFonts w:ascii="Comic Sans MS" w:hAnsi="Comic Sans MS"/>
                        </w:rPr>
                        <w:t xml:space="preserve">ome historians </w:t>
                      </w:r>
                    </w:p>
                    <w:p w:rsidR="006134A6" w:rsidRPr="003C0F9A" w:rsidRDefault="006134A6" w:rsidP="006134A6">
                      <w:pPr>
                        <w:pStyle w:val="NoSpacing"/>
                        <w:rPr>
                          <w:rFonts w:ascii="Comic Sans MS" w:hAnsi="Comic Sans MS"/>
                        </w:rPr>
                      </w:pPr>
                      <w:proofErr w:type="gramStart"/>
                      <w:r w:rsidRPr="003C0F9A">
                        <w:rPr>
                          <w:rFonts w:ascii="Comic Sans MS" w:hAnsi="Comic Sans MS"/>
                        </w:rPr>
                        <w:t>n</w:t>
                      </w:r>
                      <w:r w:rsidR="003C0F9A" w:rsidRPr="003C0F9A">
                        <w:rPr>
                          <w:rFonts w:ascii="Comic Sans MS" w:hAnsi="Comic Sans MS"/>
                        </w:rPr>
                        <w:t>ow</w:t>
                      </w:r>
                      <w:proofErr w:type="gramEnd"/>
                      <w:r w:rsidRPr="003C0F9A">
                        <w:rPr>
                          <w:rFonts w:ascii="Comic Sans MS" w:hAnsi="Comic Sans MS"/>
                        </w:rPr>
                        <w:t xml:space="preserve"> believe </w:t>
                      </w:r>
                      <w:r w:rsidR="003C0F9A" w:rsidRPr="003C0F9A">
                        <w:rPr>
                          <w:rFonts w:ascii="Comic Sans MS" w:hAnsi="Comic Sans MS"/>
                        </w:rPr>
                        <w:t xml:space="preserve">that the Scots had always lived in Scotland. </w:t>
                      </w:r>
                      <w:r w:rsidRPr="003C0F9A">
                        <w:rPr>
                          <w:rFonts w:ascii="Comic Sans MS" w:hAnsi="Comic Sans MS"/>
                        </w:rPr>
                        <w:t xml:space="preserve"> </w:t>
                      </w:r>
                    </w:p>
                    <w:p w:rsidR="003C0F9A" w:rsidRDefault="003C0F9A" w:rsidP="00D8344A">
                      <w:pPr>
                        <w:pStyle w:val="NoSpacing"/>
                        <w:rPr>
                          <w:rFonts w:ascii="Comic Sans MS" w:hAnsi="Comic Sans MS"/>
                        </w:rPr>
                      </w:pPr>
                    </w:p>
                    <w:p w:rsidR="00D8344A" w:rsidRPr="00D8344A" w:rsidRDefault="00D8344A" w:rsidP="00D8344A">
                      <w:pPr>
                        <w:pStyle w:val="NoSpacing"/>
                        <w:rPr>
                          <w:rFonts w:ascii="Comic Sans MS" w:hAnsi="Comic Sans MS"/>
                        </w:rPr>
                      </w:pPr>
                      <w:r w:rsidRPr="00D8344A">
                        <w:rPr>
                          <w:rFonts w:ascii="Comic Sans MS" w:hAnsi="Comic Sans MS"/>
                        </w:rPr>
                        <w:t xml:space="preserve">The Scots divided the land in Scotland into 4 </w:t>
                      </w:r>
                    </w:p>
                    <w:p w:rsidR="00D8344A" w:rsidRPr="00D8344A" w:rsidRDefault="00D8344A" w:rsidP="00D8344A">
                      <w:pPr>
                        <w:pStyle w:val="NoSpacing"/>
                        <w:rPr>
                          <w:rFonts w:ascii="Comic Sans MS" w:hAnsi="Comic Sans MS"/>
                        </w:rPr>
                      </w:pPr>
                      <w:r w:rsidRPr="00D8344A">
                        <w:rPr>
                          <w:rFonts w:ascii="Comic Sans MS" w:hAnsi="Comic Sans MS"/>
                        </w:rPr>
                        <w:t xml:space="preserve">separate kingdoms which were named Dal Riata, </w:t>
                      </w:r>
                    </w:p>
                    <w:p w:rsidR="00D8344A" w:rsidRPr="00D8344A" w:rsidRDefault="00D8344A" w:rsidP="00D8344A">
                      <w:pPr>
                        <w:pStyle w:val="NoSpacing"/>
                        <w:rPr>
                          <w:rFonts w:ascii="Comic Sans MS" w:hAnsi="Comic Sans MS"/>
                        </w:rPr>
                      </w:pPr>
                      <w:r w:rsidRPr="00D8344A">
                        <w:rPr>
                          <w:rFonts w:ascii="Comic Sans MS" w:hAnsi="Comic Sans MS"/>
                        </w:rPr>
                        <w:t>Pictland, Strathclyde and Bernicia.</w:t>
                      </w:r>
                    </w:p>
                  </w:txbxContent>
                </v:textbox>
                <w10:wrap type="square"/>
              </v:shape>
            </w:pict>
          </mc:Fallback>
        </mc:AlternateContent>
      </w:r>
    </w:p>
    <w:p w:rsidR="00907EED" w:rsidRPr="00907EED" w:rsidRDefault="00907EED" w:rsidP="00907EED"/>
    <w:p w:rsidR="00907EED" w:rsidRPr="00907EED" w:rsidRDefault="00907EED" w:rsidP="00907EED"/>
    <w:p w:rsidR="00907EED" w:rsidRPr="00907EED" w:rsidRDefault="00907EED" w:rsidP="00907EED"/>
    <w:p w:rsidR="00907EED" w:rsidRPr="00907EED" w:rsidRDefault="003C0F9A" w:rsidP="00907EED">
      <w:r>
        <w:rPr>
          <w:noProof/>
          <w:lang w:eastAsia="en-GB"/>
        </w:rPr>
        <w:drawing>
          <wp:anchor distT="0" distB="0" distL="114300" distR="114300" simplePos="0" relativeHeight="251665408" behindDoc="0" locked="0" layoutInCell="1" allowOverlap="1" wp14:anchorId="1043F845" wp14:editId="1A982F5C">
            <wp:simplePos x="0" y="0"/>
            <wp:positionH relativeFrom="column">
              <wp:posOffset>8360229</wp:posOffset>
            </wp:positionH>
            <wp:positionV relativeFrom="paragraph">
              <wp:posOffset>161029</wp:posOffset>
            </wp:positionV>
            <wp:extent cx="972871" cy="10609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4353" cy="1062566"/>
                    </a:xfrm>
                    <a:prstGeom prst="rect">
                      <a:avLst/>
                    </a:prstGeom>
                  </pic:spPr>
                </pic:pic>
              </a:graphicData>
            </a:graphic>
            <wp14:sizeRelH relativeFrom="page">
              <wp14:pctWidth>0</wp14:pctWidth>
            </wp14:sizeRelH>
            <wp14:sizeRelV relativeFrom="page">
              <wp14:pctHeight>0</wp14:pctHeight>
            </wp14:sizeRelV>
          </wp:anchor>
        </w:drawing>
      </w:r>
    </w:p>
    <w:p w:rsidR="00907EED" w:rsidRPr="00907EED" w:rsidRDefault="00907EED" w:rsidP="00907EED"/>
    <w:p w:rsidR="00907EED" w:rsidRPr="00907EED" w:rsidRDefault="00907EED" w:rsidP="00907EED"/>
    <w:p w:rsidR="00907EED" w:rsidRPr="00907EED" w:rsidRDefault="00907EED" w:rsidP="00907EED"/>
    <w:p w:rsidR="00907EED" w:rsidRPr="00907EED" w:rsidRDefault="00D8344A" w:rsidP="00907EED">
      <w:r>
        <w:rPr>
          <w:noProof/>
          <w:lang w:eastAsia="en-GB"/>
        </w:rPr>
        <w:drawing>
          <wp:anchor distT="0" distB="0" distL="114300" distR="114300" simplePos="0" relativeHeight="251660288" behindDoc="0" locked="0" layoutInCell="1" allowOverlap="1" wp14:anchorId="5B5D8A0D" wp14:editId="2E860651">
            <wp:simplePos x="0" y="0"/>
            <wp:positionH relativeFrom="column">
              <wp:posOffset>4143193</wp:posOffset>
            </wp:positionH>
            <wp:positionV relativeFrom="paragraph">
              <wp:posOffset>171450</wp:posOffset>
            </wp:positionV>
            <wp:extent cx="5520502" cy="3879272"/>
            <wp:effectExtent l="0" t="0" r="4445"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520502" cy="3879272"/>
                    </a:xfrm>
                    <a:prstGeom prst="rect">
                      <a:avLst/>
                    </a:prstGeom>
                  </pic:spPr>
                </pic:pic>
              </a:graphicData>
            </a:graphic>
            <wp14:sizeRelH relativeFrom="page">
              <wp14:pctWidth>0</wp14:pctWidth>
            </wp14:sizeRelH>
            <wp14:sizeRelV relativeFrom="page">
              <wp14:pctHeight>0</wp14:pctHeight>
            </wp14:sizeRelV>
          </wp:anchor>
        </w:drawing>
      </w:r>
    </w:p>
    <w:p w:rsidR="00907EED" w:rsidRPr="00907EED" w:rsidRDefault="00907EED" w:rsidP="00907EED"/>
    <w:p w:rsidR="00907EED" w:rsidRPr="00907EED" w:rsidRDefault="00907EED" w:rsidP="00907EED"/>
    <w:p w:rsidR="00907EED" w:rsidRPr="00907EED" w:rsidRDefault="00907EED" w:rsidP="00907EED"/>
    <w:p w:rsidR="00907EED" w:rsidRPr="00907EED" w:rsidRDefault="00997FEE" w:rsidP="00907EED">
      <w:r>
        <w:rPr>
          <w:noProof/>
          <w:lang w:eastAsia="en-GB"/>
        </w:rPr>
        <mc:AlternateContent>
          <mc:Choice Requires="wps">
            <w:drawing>
              <wp:anchor distT="45720" distB="45720" distL="114300" distR="114300" simplePos="0" relativeHeight="251667456" behindDoc="0" locked="0" layoutInCell="1" allowOverlap="1" wp14:anchorId="66AD12FC" wp14:editId="18BE4B47">
                <wp:simplePos x="0" y="0"/>
                <wp:positionH relativeFrom="margin">
                  <wp:posOffset>-558140</wp:posOffset>
                </wp:positionH>
                <wp:positionV relativeFrom="paragraph">
                  <wp:posOffset>347880</wp:posOffset>
                </wp:positionV>
                <wp:extent cx="4868884" cy="2196935"/>
                <wp:effectExtent l="19050" t="19050" r="27305"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8884" cy="2196935"/>
                        </a:xfrm>
                        <a:prstGeom prst="rect">
                          <a:avLst/>
                        </a:prstGeom>
                        <a:solidFill>
                          <a:srgbClr val="FFFFFF"/>
                        </a:solidFill>
                        <a:ln w="38100">
                          <a:solidFill>
                            <a:srgbClr val="0070C0"/>
                          </a:solidFill>
                          <a:miter lim="800000"/>
                          <a:headEnd/>
                          <a:tailEnd/>
                        </a:ln>
                      </wps:spPr>
                      <wps:txbx>
                        <w:txbxContent>
                          <w:p w:rsidR="003A47D9" w:rsidRPr="002745EC" w:rsidRDefault="003A47D9" w:rsidP="003A47D9">
                            <w:pPr>
                              <w:rPr>
                                <w:rFonts w:ascii="Comic Sans MS" w:hAnsi="Comic Sans MS"/>
                                <w:b/>
                                <w:i/>
                                <w:u w:val="single"/>
                              </w:rPr>
                            </w:pPr>
                            <w:r w:rsidRPr="002745EC">
                              <w:rPr>
                                <w:rFonts w:ascii="Comic Sans MS" w:hAnsi="Comic Sans MS"/>
                                <w:b/>
                                <w:i/>
                                <w:u w:val="single"/>
                              </w:rPr>
                              <w:t>What sources do historians have to use?</w:t>
                            </w:r>
                          </w:p>
                          <w:p w:rsidR="00031EB9" w:rsidRPr="00031EB9" w:rsidRDefault="003A47D9" w:rsidP="003A47D9">
                            <w:pPr>
                              <w:rPr>
                                <w:rFonts w:ascii="Comic Sans MS" w:hAnsi="Comic Sans MS"/>
                              </w:rPr>
                            </w:pPr>
                            <w:r w:rsidRPr="002745EC">
                              <w:rPr>
                                <w:rFonts w:ascii="Comic Sans MS" w:hAnsi="Comic Sans MS"/>
                              </w:rPr>
                              <w:t xml:space="preserve">The Saxons lived in a period called the dark ages. The time between the Romans leaving and </w:t>
                            </w:r>
                            <w:r w:rsidR="002745EC" w:rsidRPr="002745EC">
                              <w:rPr>
                                <w:rFonts w:ascii="Comic Sans MS" w:hAnsi="Comic Sans MS"/>
                              </w:rPr>
                              <w:t xml:space="preserve">the Normans is known as this because not much evidence exists. However, an important manuscript called the Anglo Saxon Chronicle was written to </w:t>
                            </w:r>
                            <w:r w:rsidR="002745EC">
                              <w:rPr>
                                <w:rFonts w:ascii="Comic Sans MS" w:hAnsi="Comic Sans MS"/>
                              </w:rPr>
                              <w:t>docum</w:t>
                            </w:r>
                            <w:r w:rsidR="00031EB9">
                              <w:rPr>
                                <w:rFonts w:ascii="Comic Sans MS" w:hAnsi="Comic Sans MS"/>
                              </w:rPr>
                              <w:t xml:space="preserve">ent things such as farming, laws, wars and battles. </w:t>
                            </w:r>
                            <w:r w:rsidR="00031EB9" w:rsidRPr="00031EB9">
                              <w:rPr>
                                <w:rFonts w:ascii="Comic Sans MS" w:hAnsi="Comic Sans MS" w:cs="Arial"/>
                                <w:shd w:val="clear" w:color="auto" w:fill="FFFFFF"/>
                              </w:rPr>
                              <w:t>They were mostly written in the 9th century, during the reign of </w:t>
                            </w:r>
                            <w:hyperlink r:id="rId9" w:history="1">
                              <w:r w:rsidR="00031EB9" w:rsidRPr="00031EB9">
                                <w:rPr>
                                  <w:rStyle w:val="Hyperlink"/>
                                  <w:rFonts w:ascii="Comic Sans MS" w:hAnsi="Comic Sans MS" w:cs="Arial"/>
                                  <w:color w:val="auto"/>
                                  <w:u w:val="none"/>
                                  <w:shd w:val="clear" w:color="auto" w:fill="FFFFFF"/>
                                </w:rPr>
                                <w:t>King Alfred the Great</w:t>
                              </w:r>
                            </w:hyperlink>
                            <w:r w:rsidR="00031EB9">
                              <w:rPr>
                                <w:rFonts w:ascii="Comic Sans MS" w:hAnsi="Comic Sans MS"/>
                              </w:rPr>
                              <w:t xml:space="preserve">. </w:t>
                            </w:r>
                            <w:r w:rsidR="00031EB9" w:rsidRPr="00031EB9">
                              <w:rPr>
                                <w:rFonts w:ascii="Comic Sans MS" w:hAnsi="Comic Sans MS" w:cs="Arial"/>
                                <w:shd w:val="clear" w:color="auto" w:fill="FFFFFF"/>
                              </w:rPr>
                              <w:t>The chronicles are written in Old English, the oldest form of the English language</w:t>
                            </w:r>
                            <w:r w:rsidR="00031EB9">
                              <w:rPr>
                                <w:rFonts w:ascii="Comic Sans MS" w:hAnsi="Comic Sans MS" w:cs="Arial"/>
                                <w:shd w:val="clear" w:color="auto" w:fill="FFFFFF"/>
                              </w:rPr>
                              <w:t xml:space="preserve">. Some historians are very careful when they interpret what was written.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D12FC" id="_x0000_s1027" type="#_x0000_t202" style="position:absolute;margin-left:-43.95pt;margin-top:27.4pt;width:383.4pt;height:17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" strokecolor="#0070c0" strokeweight="3pt">
                <v:textbox>
                  <w:txbxContent>
                    <w:p w:rsidR="003A47D9" w:rsidRPr="002745EC" w:rsidRDefault="003A47D9" w:rsidP="003A47D9">
                      <w:pPr>
                        <w:rPr>
                          <w:rFonts w:ascii="Comic Sans MS" w:hAnsi="Comic Sans MS"/>
                          <w:b/>
                          <w:i/>
                          <w:u w:val="single"/>
                        </w:rPr>
                      </w:pPr>
                      <w:r w:rsidRPr="002745EC">
                        <w:rPr>
                          <w:rFonts w:ascii="Comic Sans MS" w:hAnsi="Comic Sans MS"/>
                          <w:b/>
                          <w:i/>
                          <w:u w:val="single"/>
                        </w:rPr>
                        <w:t>What sources do historians have to use?</w:t>
                      </w:r>
                    </w:p>
                    <w:p w:rsidR="00031EB9" w:rsidRPr="00031EB9" w:rsidRDefault="003A47D9" w:rsidP="003A47D9">
                      <w:pPr>
                        <w:rPr>
                          <w:rFonts w:ascii="Comic Sans MS" w:hAnsi="Comic Sans MS"/>
                        </w:rPr>
                      </w:pPr>
                      <w:r w:rsidRPr="002745EC">
                        <w:rPr>
                          <w:rFonts w:ascii="Comic Sans MS" w:hAnsi="Comic Sans MS"/>
                        </w:rPr>
                        <w:t xml:space="preserve">The Saxons lived in a period called the dark ages. The time between the Romans leaving and </w:t>
                      </w:r>
                      <w:r w:rsidR="002745EC" w:rsidRPr="002745EC">
                        <w:rPr>
                          <w:rFonts w:ascii="Comic Sans MS" w:hAnsi="Comic Sans MS"/>
                        </w:rPr>
                        <w:t xml:space="preserve">the Normans is known as this because not much evidence exists. However, an important manuscript called the Anglo Saxon Chronicle was written to </w:t>
                      </w:r>
                      <w:r w:rsidR="002745EC">
                        <w:rPr>
                          <w:rFonts w:ascii="Comic Sans MS" w:hAnsi="Comic Sans MS"/>
                        </w:rPr>
                        <w:t>docum</w:t>
                      </w:r>
                      <w:r w:rsidR="00031EB9">
                        <w:rPr>
                          <w:rFonts w:ascii="Comic Sans MS" w:hAnsi="Comic Sans MS"/>
                        </w:rPr>
                        <w:t xml:space="preserve">ent things such as farming, laws, wars and battles. </w:t>
                      </w:r>
                      <w:r w:rsidR="00031EB9" w:rsidRPr="00031EB9">
                        <w:rPr>
                          <w:rFonts w:ascii="Comic Sans MS" w:hAnsi="Comic Sans MS" w:cs="Arial"/>
                          <w:shd w:val="clear" w:color="auto" w:fill="FFFFFF"/>
                        </w:rPr>
                        <w:t>They were mostly written in the 9th century, during the reign of </w:t>
                      </w:r>
                      <w:hyperlink r:id="rId10" w:history="1">
                        <w:r w:rsidR="00031EB9" w:rsidRPr="00031EB9">
                          <w:rPr>
                            <w:rStyle w:val="Hyperlink"/>
                            <w:rFonts w:ascii="Comic Sans MS" w:hAnsi="Comic Sans MS" w:cs="Arial"/>
                            <w:color w:val="auto"/>
                            <w:u w:val="none"/>
                            <w:shd w:val="clear" w:color="auto" w:fill="FFFFFF"/>
                          </w:rPr>
                          <w:t>King Alfred the Great</w:t>
                        </w:r>
                      </w:hyperlink>
                      <w:r w:rsidR="00031EB9">
                        <w:rPr>
                          <w:rFonts w:ascii="Comic Sans MS" w:hAnsi="Comic Sans MS"/>
                        </w:rPr>
                        <w:t xml:space="preserve">. </w:t>
                      </w:r>
                      <w:r w:rsidR="00031EB9" w:rsidRPr="00031EB9">
                        <w:rPr>
                          <w:rFonts w:ascii="Comic Sans MS" w:hAnsi="Comic Sans MS" w:cs="Arial"/>
                          <w:shd w:val="clear" w:color="auto" w:fill="FFFFFF"/>
                        </w:rPr>
                        <w:t>The chronicles are written in Old English, the oldest form of the English language</w:t>
                      </w:r>
                      <w:r w:rsidR="00031EB9">
                        <w:rPr>
                          <w:rFonts w:ascii="Comic Sans MS" w:hAnsi="Comic Sans MS" w:cs="Arial"/>
                          <w:shd w:val="clear" w:color="auto" w:fill="FFFFFF"/>
                        </w:rPr>
                        <w:t xml:space="preserve">. Some historians are very careful when they interpret what was written. </w:t>
                      </w:r>
                    </w:p>
                  </w:txbxContent>
                </v:textbox>
                <w10:wrap anchorx="margin"/>
              </v:shape>
            </w:pict>
          </mc:Fallback>
        </mc:AlternateContent>
      </w:r>
    </w:p>
    <w:p w:rsidR="00907EED" w:rsidRPr="00907EED" w:rsidRDefault="00907EED" w:rsidP="00907EED"/>
    <w:p w:rsidR="00907EED" w:rsidRDefault="00907EED" w:rsidP="00907EED"/>
    <w:p w:rsidR="007846B3" w:rsidRDefault="00907EED" w:rsidP="00907EED">
      <w:pPr>
        <w:tabs>
          <w:tab w:val="left" w:pos="2038"/>
        </w:tabs>
      </w:pPr>
      <w:r>
        <w:tab/>
      </w:r>
    </w:p>
    <w:p w:rsidR="00907EED" w:rsidRDefault="00907EED" w:rsidP="00907EED">
      <w:pPr>
        <w:tabs>
          <w:tab w:val="left" w:pos="2038"/>
        </w:tabs>
      </w:pPr>
    </w:p>
    <w:p w:rsidR="00907EED" w:rsidRDefault="00907EED" w:rsidP="00907EED">
      <w:pPr>
        <w:tabs>
          <w:tab w:val="left" w:pos="2038"/>
        </w:tabs>
      </w:pPr>
    </w:p>
    <w:p w:rsidR="00907EED" w:rsidRDefault="00907EED" w:rsidP="00907EED">
      <w:pPr>
        <w:tabs>
          <w:tab w:val="left" w:pos="2038"/>
        </w:tabs>
      </w:pPr>
    </w:p>
    <w:p w:rsidR="00907EED" w:rsidRDefault="001E1F9D" w:rsidP="00907EED">
      <w:pPr>
        <w:tabs>
          <w:tab w:val="left" w:pos="2038"/>
        </w:tabs>
      </w:pPr>
      <w:r>
        <w:rPr>
          <w:noProof/>
          <w:lang w:eastAsia="en-GB"/>
        </w:rPr>
        <w:lastRenderedPageBreak/>
        <mc:AlternateContent>
          <mc:Choice Requires="wps">
            <w:drawing>
              <wp:anchor distT="45720" distB="45720" distL="114300" distR="114300" simplePos="0" relativeHeight="251673600" behindDoc="0" locked="0" layoutInCell="1" allowOverlap="1" wp14:anchorId="1EF81C1E" wp14:editId="2F5B7501">
                <wp:simplePos x="0" y="0"/>
                <wp:positionH relativeFrom="margin">
                  <wp:align>center</wp:align>
                </wp:positionH>
                <wp:positionV relativeFrom="paragraph">
                  <wp:posOffset>-439172</wp:posOffset>
                </wp:positionV>
                <wp:extent cx="2030227" cy="3621405"/>
                <wp:effectExtent l="19050" t="19050" r="27305" b="1714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227" cy="3621405"/>
                        </a:xfrm>
                        <a:prstGeom prst="rect">
                          <a:avLst/>
                        </a:prstGeom>
                        <a:solidFill>
                          <a:srgbClr val="FFFFFF"/>
                        </a:solidFill>
                        <a:ln w="28575">
                          <a:solidFill>
                            <a:schemeClr val="accent2">
                              <a:lumMod val="75000"/>
                            </a:schemeClr>
                          </a:solidFill>
                          <a:miter lim="800000"/>
                          <a:headEnd/>
                          <a:tailEnd/>
                        </a:ln>
                      </wps:spPr>
                      <wps:txbx>
                        <w:txbxContent>
                          <w:p w:rsidR="00EC1667" w:rsidRPr="00EC1667" w:rsidRDefault="00B714A6" w:rsidP="00EC1667">
                            <w:pPr>
                              <w:jc w:val="center"/>
                              <w:rPr>
                                <w:rFonts w:ascii="Comic Sans MS" w:hAnsi="Comic Sans MS"/>
                                <w:b/>
                                <w:u w:val="single"/>
                              </w:rPr>
                            </w:pPr>
                            <w:r>
                              <w:rPr>
                                <w:rFonts w:ascii="Comic Sans MS" w:hAnsi="Comic Sans MS"/>
                                <w:b/>
                                <w:u w:val="single"/>
                              </w:rPr>
                              <w:t xml:space="preserve">The </w:t>
                            </w:r>
                            <w:r w:rsidR="00EC1667" w:rsidRPr="00EC1667">
                              <w:rPr>
                                <w:rFonts w:ascii="Comic Sans MS" w:hAnsi="Comic Sans MS"/>
                                <w:b/>
                                <w:u w:val="single"/>
                              </w:rPr>
                              <w:t>Legacy</w:t>
                            </w:r>
                            <w:r>
                              <w:rPr>
                                <w:rFonts w:ascii="Comic Sans MS" w:hAnsi="Comic Sans MS"/>
                                <w:b/>
                                <w:u w:val="single"/>
                              </w:rPr>
                              <w:t xml:space="preserve"> of the transition from paganism to Christianity</w:t>
                            </w:r>
                          </w:p>
                          <w:p w:rsidR="00EC1667" w:rsidRDefault="00EC1667">
                            <w:pPr>
                              <w:rPr>
                                <w:rFonts w:ascii="Comic Sans MS" w:hAnsi="Comic Sans MS"/>
                              </w:rPr>
                            </w:pPr>
                            <w:r w:rsidRPr="00EC1667">
                              <w:rPr>
                                <w:rFonts w:ascii="Comic Sans MS" w:hAnsi="Comic Sans MS"/>
                              </w:rPr>
                              <w:t xml:space="preserve">Many churches, mainly </w:t>
                            </w:r>
                            <w:r>
                              <w:rPr>
                                <w:rFonts w:ascii="Comic Sans MS" w:hAnsi="Comic Sans MS"/>
                              </w:rPr>
                              <w:t>constructed from wood were built</w:t>
                            </w:r>
                            <w:r w:rsidRPr="00EC1667">
                              <w:rPr>
                                <w:rFonts w:ascii="Comic Sans MS" w:hAnsi="Comic Sans MS"/>
                              </w:rPr>
                              <w:t xml:space="preserve"> all over England. </w:t>
                            </w:r>
                            <w:r w:rsidR="00B714A6">
                              <w:rPr>
                                <w:rFonts w:ascii="Comic Sans MS" w:hAnsi="Comic Sans MS"/>
                              </w:rPr>
                              <w:t>Magic water became Holy water. Abbeys and monasteries were built.</w:t>
                            </w:r>
                            <w:r w:rsidR="009E5E8A">
                              <w:rPr>
                                <w:rFonts w:ascii="Comic Sans MS" w:hAnsi="Comic Sans MS"/>
                              </w:rPr>
                              <w:t xml:space="preserve"> It changed our landscape forever.</w:t>
                            </w: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Pr="00EC1667" w:rsidRDefault="00EC1667">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81C1E" id="_x0000_s1028" type="#_x0000_t202" style="position:absolute;margin-left:0;margin-top:-34.6pt;width:159.85pt;height:285.1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" strokecolor="#c45911 [2405]" strokeweight="2.25pt">
                <v:textbox>
                  <w:txbxContent>
                    <w:p w:rsidR="00EC1667" w:rsidRPr="00EC1667" w:rsidRDefault="00B714A6" w:rsidP="00EC1667">
                      <w:pPr>
                        <w:jc w:val="center"/>
                        <w:rPr>
                          <w:rFonts w:ascii="Comic Sans MS" w:hAnsi="Comic Sans MS"/>
                          <w:b/>
                          <w:u w:val="single"/>
                        </w:rPr>
                      </w:pPr>
                      <w:r>
                        <w:rPr>
                          <w:rFonts w:ascii="Comic Sans MS" w:hAnsi="Comic Sans MS"/>
                          <w:b/>
                          <w:u w:val="single"/>
                        </w:rPr>
                        <w:t xml:space="preserve">The </w:t>
                      </w:r>
                      <w:r w:rsidR="00EC1667" w:rsidRPr="00EC1667">
                        <w:rPr>
                          <w:rFonts w:ascii="Comic Sans MS" w:hAnsi="Comic Sans MS"/>
                          <w:b/>
                          <w:u w:val="single"/>
                        </w:rPr>
                        <w:t>Legacy</w:t>
                      </w:r>
                      <w:r>
                        <w:rPr>
                          <w:rFonts w:ascii="Comic Sans MS" w:hAnsi="Comic Sans MS"/>
                          <w:b/>
                          <w:u w:val="single"/>
                        </w:rPr>
                        <w:t xml:space="preserve"> of the transition from paganism to Christianity</w:t>
                      </w:r>
                    </w:p>
                    <w:p w:rsidR="00EC1667" w:rsidRDefault="00EC1667">
                      <w:pPr>
                        <w:rPr>
                          <w:rFonts w:ascii="Comic Sans MS" w:hAnsi="Comic Sans MS"/>
                        </w:rPr>
                      </w:pPr>
                      <w:r w:rsidRPr="00EC1667">
                        <w:rPr>
                          <w:rFonts w:ascii="Comic Sans MS" w:hAnsi="Comic Sans MS"/>
                        </w:rPr>
                        <w:t xml:space="preserve">Many churches, mainly </w:t>
                      </w:r>
                      <w:r>
                        <w:rPr>
                          <w:rFonts w:ascii="Comic Sans MS" w:hAnsi="Comic Sans MS"/>
                        </w:rPr>
                        <w:t>constructed from wood were built</w:t>
                      </w:r>
                      <w:r w:rsidRPr="00EC1667">
                        <w:rPr>
                          <w:rFonts w:ascii="Comic Sans MS" w:hAnsi="Comic Sans MS"/>
                        </w:rPr>
                        <w:t xml:space="preserve"> all over England. </w:t>
                      </w:r>
                      <w:r w:rsidR="00B714A6">
                        <w:rPr>
                          <w:rFonts w:ascii="Comic Sans MS" w:hAnsi="Comic Sans MS"/>
                        </w:rPr>
                        <w:t>Magic water became Holy water. Abbeys and monasteries were built.</w:t>
                      </w:r>
                      <w:r w:rsidR="009E5E8A">
                        <w:rPr>
                          <w:rFonts w:ascii="Comic Sans MS" w:hAnsi="Comic Sans MS"/>
                        </w:rPr>
                        <w:t xml:space="preserve"> It changed our landscape forever.</w:t>
                      </w: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Default="00EC1667">
                      <w:pPr>
                        <w:rPr>
                          <w:rFonts w:ascii="Comic Sans MS" w:hAnsi="Comic Sans MS"/>
                        </w:rPr>
                      </w:pPr>
                    </w:p>
                    <w:p w:rsidR="00EC1667" w:rsidRPr="00EC1667" w:rsidRDefault="00EC1667">
                      <w:pPr>
                        <w:rPr>
                          <w:rFonts w:ascii="Comic Sans MS" w:hAnsi="Comic Sans MS"/>
                        </w:rPr>
                      </w:pPr>
                    </w:p>
                  </w:txbxContent>
                </v:textbox>
                <w10:wrap anchorx="margin"/>
              </v:shape>
            </w:pict>
          </mc:Fallback>
        </mc:AlternateContent>
      </w:r>
      <w:r w:rsidR="009E5E8A">
        <w:rPr>
          <w:noProof/>
          <w:lang w:eastAsia="en-GB"/>
        </w:rPr>
        <w:drawing>
          <wp:anchor distT="0" distB="0" distL="114300" distR="114300" simplePos="0" relativeHeight="251668480" behindDoc="0" locked="0" layoutInCell="1" allowOverlap="1" wp14:anchorId="62A4737D" wp14:editId="59EF713A">
            <wp:simplePos x="0" y="0"/>
            <wp:positionH relativeFrom="column">
              <wp:posOffset>5569527</wp:posOffset>
            </wp:positionH>
            <wp:positionV relativeFrom="paragraph">
              <wp:posOffset>-617517</wp:posOffset>
            </wp:positionV>
            <wp:extent cx="3766062" cy="2825791"/>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72999" cy="2830996"/>
                    </a:xfrm>
                    <a:prstGeom prst="rect">
                      <a:avLst/>
                    </a:prstGeom>
                  </pic:spPr>
                </pic:pic>
              </a:graphicData>
            </a:graphic>
            <wp14:sizeRelH relativeFrom="page">
              <wp14:pctWidth>0</wp14:pctWidth>
            </wp14:sizeRelH>
            <wp14:sizeRelV relativeFrom="page">
              <wp14:pctHeight>0</wp14:pctHeight>
            </wp14:sizeRelV>
          </wp:anchor>
        </w:drawing>
      </w:r>
      <w:r w:rsidR="00711AFD">
        <w:rPr>
          <w:noProof/>
          <w:lang w:eastAsia="en-GB"/>
        </w:rPr>
        <w:drawing>
          <wp:anchor distT="0" distB="0" distL="114300" distR="114300" simplePos="0" relativeHeight="251669504" behindDoc="0" locked="0" layoutInCell="1" allowOverlap="1" wp14:anchorId="51D7B0B6" wp14:editId="5AA30C82">
            <wp:simplePos x="0" y="0"/>
            <wp:positionH relativeFrom="margin">
              <wp:posOffset>-558140</wp:posOffset>
            </wp:positionH>
            <wp:positionV relativeFrom="paragraph">
              <wp:posOffset>-558140</wp:posOffset>
            </wp:positionV>
            <wp:extent cx="3871356" cy="2013106"/>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86783" cy="2021128"/>
                    </a:xfrm>
                    <a:prstGeom prst="rect">
                      <a:avLst/>
                    </a:prstGeom>
                  </pic:spPr>
                </pic:pic>
              </a:graphicData>
            </a:graphic>
            <wp14:sizeRelH relativeFrom="page">
              <wp14:pctWidth>0</wp14:pctWidth>
            </wp14:sizeRelH>
            <wp14:sizeRelV relativeFrom="page">
              <wp14:pctHeight>0</wp14:pctHeight>
            </wp14:sizeRelV>
          </wp:anchor>
        </w:drawing>
      </w:r>
    </w:p>
    <w:p w:rsidR="006134A6" w:rsidRDefault="00711AFD" w:rsidP="00907EED">
      <w:pPr>
        <w:tabs>
          <w:tab w:val="left" w:pos="2038"/>
        </w:tabs>
      </w:pPr>
      <w:r>
        <w:rPr>
          <w:noProof/>
          <w:lang w:eastAsia="en-GB"/>
        </w:rPr>
        <w:drawing>
          <wp:anchor distT="0" distB="0" distL="114300" distR="114300" simplePos="0" relativeHeight="251670528" behindDoc="1" locked="0" layoutInCell="1" allowOverlap="1" wp14:anchorId="6DAFDEC8" wp14:editId="0F028430">
            <wp:simplePos x="0" y="0"/>
            <wp:positionH relativeFrom="column">
              <wp:posOffset>-522514</wp:posOffset>
            </wp:positionH>
            <wp:positionV relativeFrom="paragraph">
              <wp:posOffset>1198666</wp:posOffset>
            </wp:positionV>
            <wp:extent cx="3865901" cy="1995054"/>
            <wp:effectExtent l="0" t="0" r="1270"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865901" cy="1995054"/>
                    </a:xfrm>
                    <a:prstGeom prst="rect">
                      <a:avLst/>
                    </a:prstGeom>
                  </pic:spPr>
                </pic:pic>
              </a:graphicData>
            </a:graphic>
            <wp14:sizeRelH relativeFrom="page">
              <wp14:pctWidth>0</wp14:pctWidth>
            </wp14:sizeRelH>
            <wp14:sizeRelV relativeFrom="page">
              <wp14:pctHeight>0</wp14:pctHeight>
            </wp14:sizeRelV>
          </wp:anchor>
        </w:drawing>
      </w:r>
    </w:p>
    <w:p w:rsidR="006134A6" w:rsidRPr="006134A6" w:rsidRDefault="006134A6" w:rsidP="006134A6"/>
    <w:p w:rsidR="006134A6" w:rsidRPr="006134A6" w:rsidRDefault="006134A6" w:rsidP="006134A6"/>
    <w:p w:rsidR="006134A6" w:rsidRPr="006134A6" w:rsidRDefault="006134A6" w:rsidP="006134A6"/>
    <w:p w:rsidR="006134A6" w:rsidRPr="006134A6" w:rsidRDefault="00B4512C" w:rsidP="006134A6">
      <w:r>
        <w:rPr>
          <w:noProof/>
          <w:lang w:eastAsia="en-GB"/>
        </w:rPr>
        <w:drawing>
          <wp:anchor distT="0" distB="0" distL="114300" distR="114300" simplePos="0" relativeHeight="251676672" behindDoc="0" locked="0" layoutInCell="1" allowOverlap="1" wp14:anchorId="544E9C01" wp14:editId="66C3BC4F">
            <wp:simplePos x="0" y="0"/>
            <wp:positionH relativeFrom="margin">
              <wp:posOffset>6495803</wp:posOffset>
            </wp:positionH>
            <wp:positionV relativeFrom="paragraph">
              <wp:posOffset>198803</wp:posOffset>
            </wp:positionV>
            <wp:extent cx="2841501" cy="3576715"/>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48384" cy="3585379"/>
                    </a:xfrm>
                    <a:prstGeom prst="rect">
                      <a:avLst/>
                    </a:prstGeom>
                  </pic:spPr>
                </pic:pic>
              </a:graphicData>
            </a:graphic>
            <wp14:sizeRelH relativeFrom="page">
              <wp14:pctWidth>0</wp14:pctWidth>
            </wp14:sizeRelH>
            <wp14:sizeRelV relativeFrom="page">
              <wp14:pctHeight>0</wp14:pctHeight>
            </wp14:sizeRelV>
          </wp:anchor>
        </w:drawing>
      </w:r>
    </w:p>
    <w:p w:rsidR="006134A6" w:rsidRPr="006134A6" w:rsidRDefault="006134A6" w:rsidP="006134A6"/>
    <w:p w:rsidR="006134A6" w:rsidRPr="006134A6" w:rsidRDefault="001E1F9D" w:rsidP="006134A6">
      <w:r>
        <w:rPr>
          <w:noProof/>
          <w:lang w:eastAsia="en-GB"/>
        </w:rPr>
        <w:drawing>
          <wp:anchor distT="0" distB="0" distL="114300" distR="114300" simplePos="0" relativeHeight="251674624" behindDoc="0" locked="0" layoutInCell="1" allowOverlap="1" wp14:anchorId="6265FA06" wp14:editId="7D3592FE">
            <wp:simplePos x="0" y="0"/>
            <wp:positionH relativeFrom="margin">
              <wp:align>center</wp:align>
            </wp:positionH>
            <wp:positionV relativeFrom="paragraph">
              <wp:posOffset>6787</wp:posOffset>
            </wp:positionV>
            <wp:extent cx="1377538" cy="1115377"/>
            <wp:effectExtent l="0" t="0" r="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77538" cy="1115377"/>
                    </a:xfrm>
                    <a:prstGeom prst="rect">
                      <a:avLst/>
                    </a:prstGeom>
                  </pic:spPr>
                </pic:pic>
              </a:graphicData>
            </a:graphic>
            <wp14:sizeRelH relativeFrom="page">
              <wp14:pctWidth>0</wp14:pctWidth>
            </wp14:sizeRelH>
            <wp14:sizeRelV relativeFrom="page">
              <wp14:pctHeight>0</wp14:pctHeight>
            </wp14:sizeRelV>
          </wp:anchor>
        </w:drawing>
      </w:r>
    </w:p>
    <w:p w:rsidR="006134A6" w:rsidRPr="006134A6" w:rsidRDefault="006134A6" w:rsidP="006134A6"/>
    <w:p w:rsidR="006134A6" w:rsidRPr="006134A6" w:rsidRDefault="006134A6" w:rsidP="006134A6"/>
    <w:p w:rsidR="006134A6" w:rsidRPr="006134A6" w:rsidRDefault="006134A6" w:rsidP="006134A6"/>
    <w:tbl>
      <w:tblPr>
        <w:tblStyle w:val="TableGrid"/>
        <w:tblpPr w:leftFromText="180" w:rightFromText="180" w:vertAnchor="text" w:horzAnchor="page" w:tblpX="6491" w:tblpY="160"/>
        <w:tblW w:w="0" w:type="auto"/>
        <w:tblLook w:val="04A0" w:firstRow="1" w:lastRow="0" w:firstColumn="1" w:lastColumn="0" w:noHBand="0" w:noVBand="1"/>
      </w:tblPr>
      <w:tblGrid>
        <w:gridCol w:w="988"/>
        <w:gridCol w:w="4134"/>
      </w:tblGrid>
      <w:tr w:rsidR="0084524C" w:rsidTr="0084524C">
        <w:trPr>
          <w:trHeight w:val="223"/>
        </w:trPr>
        <w:tc>
          <w:tcPr>
            <w:tcW w:w="988" w:type="dxa"/>
            <w:shd w:val="clear" w:color="auto" w:fill="DEEAF6" w:themeFill="accent1" w:themeFillTint="33"/>
          </w:tcPr>
          <w:p w:rsidR="0084524C" w:rsidRPr="0084524C" w:rsidRDefault="0084524C" w:rsidP="0084524C">
            <w:pPr>
              <w:rPr>
                <w:rFonts w:ascii="Comic Sans MS" w:hAnsi="Comic Sans MS"/>
                <w:sz w:val="20"/>
                <w:szCs w:val="20"/>
              </w:rPr>
            </w:pPr>
            <w:r w:rsidRPr="0084524C">
              <w:rPr>
                <w:rFonts w:ascii="Comic Sans MS" w:hAnsi="Comic Sans MS"/>
                <w:sz w:val="20"/>
                <w:szCs w:val="20"/>
              </w:rPr>
              <w:t>300-400 AD</w:t>
            </w:r>
          </w:p>
        </w:tc>
        <w:tc>
          <w:tcPr>
            <w:tcW w:w="4134" w:type="dxa"/>
            <w:shd w:val="clear" w:color="auto" w:fill="DEEAF6" w:themeFill="accent1" w:themeFillTint="33"/>
          </w:tcPr>
          <w:p w:rsidR="0084524C" w:rsidRPr="00ED2499" w:rsidRDefault="0084524C" w:rsidP="0084524C">
            <w:pPr>
              <w:rPr>
                <w:rFonts w:ascii="Comic Sans MS" w:hAnsi="Comic Sans MS"/>
                <w:sz w:val="20"/>
                <w:szCs w:val="20"/>
              </w:rPr>
            </w:pPr>
            <w:r w:rsidRPr="00ED2499">
              <w:rPr>
                <w:rFonts w:ascii="Comic Sans MS" w:hAnsi="Comic Sans MS"/>
                <w:sz w:val="20"/>
                <w:szCs w:val="20"/>
              </w:rPr>
              <w:t>Scots invade Scotland. (What the Romans called Pictland.)</w:t>
            </w:r>
          </w:p>
        </w:tc>
      </w:tr>
      <w:tr w:rsidR="0084524C" w:rsidTr="0084524C">
        <w:trPr>
          <w:trHeight w:val="223"/>
        </w:trPr>
        <w:tc>
          <w:tcPr>
            <w:tcW w:w="988" w:type="dxa"/>
            <w:shd w:val="clear" w:color="auto" w:fill="DEEAF6" w:themeFill="accent1" w:themeFillTint="33"/>
          </w:tcPr>
          <w:p w:rsidR="0084524C" w:rsidRPr="0084524C" w:rsidRDefault="0084524C" w:rsidP="0084524C">
            <w:pPr>
              <w:rPr>
                <w:rFonts w:ascii="Comic Sans MS" w:hAnsi="Comic Sans MS"/>
                <w:sz w:val="20"/>
                <w:szCs w:val="20"/>
              </w:rPr>
            </w:pPr>
            <w:r w:rsidRPr="0084524C">
              <w:rPr>
                <w:rFonts w:ascii="Comic Sans MS" w:hAnsi="Comic Sans MS"/>
                <w:sz w:val="20"/>
                <w:szCs w:val="20"/>
              </w:rPr>
              <w:t xml:space="preserve">410 </w:t>
            </w:r>
          </w:p>
        </w:tc>
        <w:tc>
          <w:tcPr>
            <w:tcW w:w="4134" w:type="dxa"/>
            <w:shd w:val="clear" w:color="auto" w:fill="DEEAF6" w:themeFill="accent1" w:themeFillTint="33"/>
          </w:tcPr>
          <w:p w:rsidR="0084524C" w:rsidRPr="00ED2499" w:rsidRDefault="0084524C" w:rsidP="0084524C">
            <w:pPr>
              <w:rPr>
                <w:rFonts w:ascii="Comic Sans MS" w:hAnsi="Comic Sans MS"/>
                <w:sz w:val="20"/>
                <w:szCs w:val="20"/>
              </w:rPr>
            </w:pPr>
            <w:r w:rsidRPr="00ED2499">
              <w:rPr>
                <w:rFonts w:ascii="Comic Sans MS" w:hAnsi="Comic Sans MS"/>
                <w:sz w:val="20"/>
                <w:szCs w:val="20"/>
              </w:rPr>
              <w:t>Romans leave Britain</w:t>
            </w:r>
          </w:p>
        </w:tc>
      </w:tr>
      <w:tr w:rsidR="0084524C" w:rsidTr="0084524C">
        <w:trPr>
          <w:trHeight w:val="223"/>
        </w:trPr>
        <w:tc>
          <w:tcPr>
            <w:tcW w:w="988" w:type="dxa"/>
            <w:shd w:val="clear" w:color="auto" w:fill="DEEAF6" w:themeFill="accent1" w:themeFillTint="33"/>
          </w:tcPr>
          <w:p w:rsidR="0084524C" w:rsidRPr="0084524C" w:rsidRDefault="0084524C" w:rsidP="0084524C">
            <w:pPr>
              <w:rPr>
                <w:rFonts w:ascii="Comic Sans MS" w:hAnsi="Comic Sans MS"/>
                <w:sz w:val="20"/>
                <w:szCs w:val="20"/>
              </w:rPr>
            </w:pPr>
            <w:r w:rsidRPr="0084524C">
              <w:rPr>
                <w:rFonts w:ascii="Comic Sans MS" w:hAnsi="Comic Sans MS"/>
                <w:sz w:val="20"/>
                <w:szCs w:val="20"/>
              </w:rPr>
              <w:t xml:space="preserve">449 </w:t>
            </w:r>
          </w:p>
        </w:tc>
        <w:tc>
          <w:tcPr>
            <w:tcW w:w="4134" w:type="dxa"/>
            <w:shd w:val="clear" w:color="auto" w:fill="DEEAF6" w:themeFill="accent1" w:themeFillTint="33"/>
          </w:tcPr>
          <w:p w:rsidR="0084524C" w:rsidRPr="00ED2499" w:rsidRDefault="0084524C" w:rsidP="0084524C">
            <w:pPr>
              <w:rPr>
                <w:rFonts w:ascii="Comic Sans MS" w:hAnsi="Comic Sans MS"/>
                <w:sz w:val="20"/>
                <w:szCs w:val="20"/>
              </w:rPr>
            </w:pPr>
            <w:proofErr w:type="spellStart"/>
            <w:r w:rsidRPr="00ED2499">
              <w:rPr>
                <w:rFonts w:ascii="Comic Sans MS" w:hAnsi="Comic Sans MS"/>
                <w:sz w:val="20"/>
                <w:szCs w:val="20"/>
              </w:rPr>
              <w:t>Hengest</w:t>
            </w:r>
            <w:proofErr w:type="spellEnd"/>
            <w:r w:rsidRPr="00ED2499">
              <w:rPr>
                <w:rFonts w:ascii="Comic Sans MS" w:hAnsi="Comic Sans MS"/>
                <w:sz w:val="20"/>
                <w:szCs w:val="20"/>
              </w:rPr>
              <w:t xml:space="preserve"> &amp; </w:t>
            </w:r>
            <w:proofErr w:type="spellStart"/>
            <w:r w:rsidRPr="00ED2499">
              <w:rPr>
                <w:rFonts w:ascii="Comic Sans MS" w:hAnsi="Comic Sans MS"/>
                <w:sz w:val="20"/>
                <w:szCs w:val="20"/>
              </w:rPr>
              <w:t>Horsa</w:t>
            </w:r>
            <w:proofErr w:type="spellEnd"/>
            <w:r w:rsidRPr="00ED2499">
              <w:rPr>
                <w:rFonts w:ascii="Comic Sans MS" w:hAnsi="Comic Sans MS"/>
                <w:sz w:val="20"/>
                <w:szCs w:val="20"/>
              </w:rPr>
              <w:t xml:space="preserve"> invited to help defend England.</w:t>
            </w:r>
          </w:p>
        </w:tc>
      </w:tr>
      <w:tr w:rsidR="0084524C" w:rsidTr="0084524C">
        <w:trPr>
          <w:trHeight w:val="223"/>
        </w:trPr>
        <w:tc>
          <w:tcPr>
            <w:tcW w:w="988" w:type="dxa"/>
            <w:shd w:val="clear" w:color="auto" w:fill="DEEAF6" w:themeFill="accent1" w:themeFillTint="33"/>
          </w:tcPr>
          <w:p w:rsidR="0084524C" w:rsidRPr="0084524C" w:rsidRDefault="0084524C" w:rsidP="0084524C">
            <w:pPr>
              <w:rPr>
                <w:rFonts w:ascii="Comic Sans MS" w:hAnsi="Comic Sans MS"/>
                <w:sz w:val="20"/>
                <w:szCs w:val="20"/>
              </w:rPr>
            </w:pPr>
            <w:r w:rsidRPr="0084524C">
              <w:rPr>
                <w:rStyle w:val="Hyperlink"/>
                <w:rFonts w:ascii="Comic Sans MS" w:hAnsi="Comic Sans MS"/>
                <w:color w:val="auto"/>
                <w:sz w:val="20"/>
                <w:szCs w:val="20"/>
                <w:u w:val="none"/>
              </w:rPr>
              <w:t>450</w:t>
            </w:r>
            <w:r w:rsidRPr="0084524C">
              <w:rPr>
                <w:rStyle w:val="Hyperlink"/>
                <w:rFonts w:ascii="Comic Sans MS" w:hAnsi="Comic Sans MS"/>
                <w:color w:val="auto"/>
                <w:sz w:val="20"/>
                <w:szCs w:val="20"/>
                <w:u w:val="none"/>
              </w:rPr>
              <w:t xml:space="preserve"> </w:t>
            </w:r>
          </w:p>
        </w:tc>
        <w:tc>
          <w:tcPr>
            <w:tcW w:w="4134" w:type="dxa"/>
            <w:shd w:val="clear" w:color="auto" w:fill="DEEAF6" w:themeFill="accent1" w:themeFillTint="33"/>
          </w:tcPr>
          <w:p w:rsidR="0084524C" w:rsidRPr="00ED2499" w:rsidRDefault="0084524C" w:rsidP="0084524C">
            <w:pPr>
              <w:rPr>
                <w:rFonts w:ascii="Comic Sans MS" w:hAnsi="Comic Sans MS"/>
                <w:sz w:val="20"/>
                <w:szCs w:val="20"/>
              </w:rPr>
            </w:pPr>
            <w:r w:rsidRPr="00ED2499">
              <w:rPr>
                <w:rFonts w:ascii="Comic Sans MS" w:hAnsi="Comic Sans MS"/>
                <w:sz w:val="20"/>
                <w:szCs w:val="20"/>
              </w:rPr>
              <w:t xml:space="preserve">Invasions begin from the </w:t>
            </w:r>
            <w:r w:rsidRPr="00ED2499">
              <w:rPr>
                <w:rStyle w:val="TableGrid"/>
                <w:rFonts w:ascii="Comic Sans MS" w:hAnsi="Comic Sans MS"/>
                <w:sz w:val="20"/>
                <w:szCs w:val="20"/>
              </w:rPr>
              <w:t xml:space="preserve"> </w:t>
            </w:r>
            <w:r w:rsidRPr="00ED2499">
              <w:rPr>
                <w:rStyle w:val="Hyperlink"/>
                <w:rFonts w:ascii="Comic Sans MS" w:hAnsi="Comic Sans MS"/>
                <w:color w:val="auto"/>
                <w:sz w:val="20"/>
                <w:szCs w:val="20"/>
                <w:u w:val="none"/>
              </w:rPr>
              <w:t>Angles/ Saxons/ Jutes</w:t>
            </w:r>
          </w:p>
        </w:tc>
      </w:tr>
      <w:tr w:rsidR="0084524C" w:rsidTr="0084524C">
        <w:trPr>
          <w:trHeight w:val="207"/>
        </w:trPr>
        <w:tc>
          <w:tcPr>
            <w:tcW w:w="988" w:type="dxa"/>
            <w:shd w:val="clear" w:color="auto" w:fill="DEEAF6" w:themeFill="accent1" w:themeFillTint="33"/>
          </w:tcPr>
          <w:p w:rsidR="0084524C" w:rsidRPr="00373B8B" w:rsidRDefault="00373B8B" w:rsidP="0084524C">
            <w:pPr>
              <w:rPr>
                <w:rFonts w:ascii="Comic Sans MS" w:hAnsi="Comic Sans MS"/>
                <w:sz w:val="20"/>
                <w:szCs w:val="20"/>
              </w:rPr>
            </w:pPr>
            <w:r w:rsidRPr="00373B8B">
              <w:rPr>
                <w:rFonts w:ascii="Comic Sans MS" w:hAnsi="Comic Sans MS"/>
                <w:sz w:val="20"/>
                <w:szCs w:val="20"/>
              </w:rPr>
              <w:t>595</w:t>
            </w:r>
          </w:p>
        </w:tc>
        <w:tc>
          <w:tcPr>
            <w:tcW w:w="4134" w:type="dxa"/>
            <w:shd w:val="clear" w:color="auto" w:fill="DEEAF6" w:themeFill="accent1" w:themeFillTint="33"/>
          </w:tcPr>
          <w:p w:rsidR="0084524C" w:rsidRPr="00373B8B" w:rsidRDefault="00373B8B" w:rsidP="00373B8B">
            <w:pPr>
              <w:rPr>
                <w:rFonts w:ascii="Comic Sans MS" w:hAnsi="Comic Sans MS"/>
                <w:sz w:val="20"/>
                <w:szCs w:val="20"/>
              </w:rPr>
            </w:pPr>
            <w:r w:rsidRPr="00373B8B">
              <w:rPr>
                <w:rFonts w:ascii="Comic Sans MS" w:hAnsi="Comic Sans MS"/>
                <w:sz w:val="20"/>
                <w:szCs w:val="20"/>
              </w:rPr>
              <w:t xml:space="preserve">St Augustine travels to Britain to convert Saxons to Christianity. </w:t>
            </w:r>
          </w:p>
        </w:tc>
      </w:tr>
      <w:tr w:rsidR="00373B8B" w:rsidTr="0084524C">
        <w:trPr>
          <w:trHeight w:val="207"/>
        </w:trPr>
        <w:tc>
          <w:tcPr>
            <w:tcW w:w="988" w:type="dxa"/>
            <w:shd w:val="clear" w:color="auto" w:fill="DEEAF6" w:themeFill="accent1" w:themeFillTint="33"/>
          </w:tcPr>
          <w:p w:rsidR="00373B8B" w:rsidRPr="00373B8B" w:rsidRDefault="00373B8B" w:rsidP="0084524C">
            <w:pPr>
              <w:rPr>
                <w:rFonts w:ascii="Comic Sans MS" w:hAnsi="Comic Sans MS"/>
                <w:sz w:val="20"/>
                <w:szCs w:val="20"/>
              </w:rPr>
            </w:pPr>
            <w:r>
              <w:rPr>
                <w:rFonts w:ascii="Comic Sans MS" w:hAnsi="Comic Sans MS"/>
                <w:sz w:val="20"/>
                <w:szCs w:val="20"/>
              </w:rPr>
              <w:t>730</w:t>
            </w:r>
          </w:p>
        </w:tc>
        <w:tc>
          <w:tcPr>
            <w:tcW w:w="4134" w:type="dxa"/>
            <w:shd w:val="clear" w:color="auto" w:fill="DEEAF6" w:themeFill="accent1" w:themeFillTint="33"/>
          </w:tcPr>
          <w:p w:rsidR="00373B8B" w:rsidRPr="00373B8B" w:rsidRDefault="00373B8B" w:rsidP="00373B8B">
            <w:pPr>
              <w:rPr>
                <w:rFonts w:ascii="Comic Sans MS" w:hAnsi="Comic Sans MS"/>
                <w:sz w:val="20"/>
                <w:szCs w:val="20"/>
              </w:rPr>
            </w:pPr>
            <w:r>
              <w:rPr>
                <w:rFonts w:ascii="Comic Sans MS" w:hAnsi="Comic Sans MS"/>
                <w:sz w:val="20"/>
                <w:szCs w:val="20"/>
              </w:rPr>
              <w:t xml:space="preserve">Bede writes </w:t>
            </w:r>
            <w:r w:rsidRPr="00373B8B">
              <w:rPr>
                <w:rFonts w:ascii="Comic Sans MS" w:hAnsi="Comic Sans MS"/>
                <w:b/>
                <w:i/>
                <w:sz w:val="20"/>
                <w:szCs w:val="20"/>
              </w:rPr>
              <w:t>A history of the English church and people.</w:t>
            </w:r>
          </w:p>
        </w:tc>
      </w:tr>
    </w:tbl>
    <w:p w:rsidR="006134A6" w:rsidRPr="006134A6" w:rsidRDefault="006134A6" w:rsidP="006134A6"/>
    <w:p w:rsidR="006134A6" w:rsidRPr="006134A6" w:rsidRDefault="0084524C" w:rsidP="006134A6">
      <w:r>
        <w:rPr>
          <w:noProof/>
          <w:lang w:eastAsia="en-GB"/>
        </w:rPr>
        <w:drawing>
          <wp:anchor distT="0" distB="0" distL="114300" distR="114300" simplePos="0" relativeHeight="251679744" behindDoc="1" locked="0" layoutInCell="1" allowOverlap="1" wp14:anchorId="0E465197" wp14:editId="3AB4B45F">
            <wp:simplePos x="0" y="0"/>
            <wp:positionH relativeFrom="margin">
              <wp:posOffset>-486888</wp:posOffset>
            </wp:positionH>
            <wp:positionV relativeFrom="paragraph">
              <wp:posOffset>217995</wp:posOffset>
            </wp:positionV>
            <wp:extent cx="3740727" cy="2636693"/>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740727" cy="2636693"/>
                    </a:xfrm>
                    <a:prstGeom prst="rect">
                      <a:avLst/>
                    </a:prstGeom>
                  </pic:spPr>
                </pic:pic>
              </a:graphicData>
            </a:graphic>
            <wp14:sizeRelH relativeFrom="page">
              <wp14:pctWidth>0</wp14:pctWidth>
            </wp14:sizeRelH>
            <wp14:sizeRelV relativeFrom="page">
              <wp14:pctHeight>0</wp14:pctHeight>
            </wp14:sizeRelV>
          </wp:anchor>
        </w:drawing>
      </w:r>
    </w:p>
    <w:p w:rsidR="006134A6" w:rsidRDefault="006134A6" w:rsidP="006134A6"/>
    <w:p w:rsidR="00907EED" w:rsidRPr="006134A6" w:rsidRDefault="00ED2499" w:rsidP="006134A6">
      <w:bookmarkStart w:id="0" w:name="_GoBack"/>
      <w:bookmarkEnd w:id="0"/>
      <w:r>
        <w:rPr>
          <w:noProof/>
          <w:lang w:eastAsia="en-GB"/>
        </w:rPr>
        <w:drawing>
          <wp:anchor distT="0" distB="0" distL="114300" distR="114300" simplePos="0" relativeHeight="251678720" behindDoc="0" locked="0" layoutInCell="1" allowOverlap="1" wp14:anchorId="09C79DE4" wp14:editId="4A00FB16">
            <wp:simplePos x="0" y="0"/>
            <wp:positionH relativeFrom="column">
              <wp:posOffset>5201104</wp:posOffset>
            </wp:positionH>
            <wp:positionV relativeFrom="paragraph">
              <wp:posOffset>1250299</wp:posOffset>
            </wp:positionV>
            <wp:extent cx="4276205" cy="106686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458429" cy="1112328"/>
                    </a:xfrm>
                    <a:prstGeom prst="rect">
                      <a:avLst/>
                    </a:prstGeom>
                  </pic:spPr>
                </pic:pic>
              </a:graphicData>
            </a:graphic>
            <wp14:sizeRelH relativeFrom="page">
              <wp14:pctWidth>0</wp14:pctWidth>
            </wp14:sizeRelH>
            <wp14:sizeRelV relativeFrom="page">
              <wp14:pctHeight>0</wp14:pctHeight>
            </wp14:sizeRelV>
          </wp:anchor>
        </w:drawing>
      </w:r>
    </w:p>
    <w:sectPr w:rsidR="00907EED" w:rsidRPr="006134A6" w:rsidSect="003A47D9">
      <w:pgSz w:w="16838" w:h="11906" w:orient="landscape"/>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EED"/>
    <w:rsid w:val="00031EB9"/>
    <w:rsid w:val="001E1F9D"/>
    <w:rsid w:val="002745EC"/>
    <w:rsid w:val="00373B8B"/>
    <w:rsid w:val="003A47D9"/>
    <w:rsid w:val="003C0F9A"/>
    <w:rsid w:val="006134A6"/>
    <w:rsid w:val="00711AFD"/>
    <w:rsid w:val="007846B3"/>
    <w:rsid w:val="007A5A7E"/>
    <w:rsid w:val="00822B9A"/>
    <w:rsid w:val="0084524C"/>
    <w:rsid w:val="00895C75"/>
    <w:rsid w:val="00907EED"/>
    <w:rsid w:val="00997FEE"/>
    <w:rsid w:val="009E5E8A"/>
    <w:rsid w:val="00A00D49"/>
    <w:rsid w:val="00B4512C"/>
    <w:rsid w:val="00B714A6"/>
    <w:rsid w:val="00D8344A"/>
    <w:rsid w:val="00EC1667"/>
    <w:rsid w:val="00ED2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A70C21-AB46-4BF6-A5C2-1BDC8452A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344A"/>
    <w:pPr>
      <w:spacing w:after="0" w:line="240" w:lineRule="auto"/>
    </w:pPr>
  </w:style>
  <w:style w:type="character" w:styleId="Hyperlink">
    <w:name w:val="Hyperlink"/>
    <w:basedOn w:val="DefaultParagraphFont"/>
    <w:uiPriority w:val="99"/>
    <w:semiHidden/>
    <w:unhideWhenUsed/>
    <w:rsid w:val="00031EB9"/>
    <w:rPr>
      <w:color w:val="0000FF"/>
      <w:u w:val="single"/>
    </w:rPr>
  </w:style>
  <w:style w:type="table" w:styleId="TableGrid">
    <w:name w:val="Table Grid"/>
    <w:basedOn w:val="TableNormal"/>
    <w:uiPriority w:val="39"/>
    <w:rsid w:val="001E1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D24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hyperlink" Target="http://primaryfacts.com/2954/alfred-the-great-facts-and-inform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rimaryfacts.com/2954/alfred-the-great-facts-and-information/" TargetMode="External"/><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EA945-C54E-4A8E-8194-502C430D9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58</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Miss L. St. Denis</cp:lastModifiedBy>
  <cp:revision>6</cp:revision>
  <dcterms:created xsi:type="dcterms:W3CDTF">2023-08-22T09:06:00Z</dcterms:created>
  <dcterms:modified xsi:type="dcterms:W3CDTF">2023-08-22T09:32:00Z</dcterms:modified>
</cp:coreProperties>
</file>