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82" w:type="dxa"/>
        <w:tblLook w:val="04A0" w:firstRow="1" w:lastRow="0" w:firstColumn="1" w:lastColumn="0" w:noHBand="0" w:noVBand="1"/>
      </w:tblPr>
      <w:tblGrid>
        <w:gridCol w:w="4691"/>
        <w:gridCol w:w="4691"/>
      </w:tblGrid>
      <w:tr w:rsidR="001B24D8" w14:paraId="477A63F5" w14:textId="77777777" w:rsidTr="001B24D8">
        <w:trPr>
          <w:trHeight w:val="4373"/>
        </w:trPr>
        <w:tc>
          <w:tcPr>
            <w:tcW w:w="4691" w:type="dxa"/>
          </w:tcPr>
          <w:p w14:paraId="61E4A5F8" w14:textId="03B483EE" w:rsidR="001B24D8" w:rsidRPr="00630321" w:rsidRDefault="001B24D8" w:rsidP="006303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0321">
              <w:rPr>
                <w:rFonts w:ascii="Comic Sans MS" w:hAnsi="Comic Sans MS"/>
              </w:rPr>
              <w:t xml:space="preserve">STEP 13 </w:t>
            </w:r>
            <w:r w:rsidR="00AB3626" w:rsidRPr="00630321">
              <w:rPr>
                <w:rFonts w:ascii="Comic Sans MS" w:hAnsi="Comic Sans MS"/>
                <w:sz w:val="20"/>
                <w:szCs w:val="20"/>
              </w:rPr>
              <w:t>– ‘able’ words where the ‘e’ remains</w:t>
            </w:r>
          </w:p>
          <w:p w14:paraId="2E71E301" w14:textId="77777777" w:rsidR="001B24D8" w:rsidRPr="00630321" w:rsidRDefault="001B24D8" w:rsidP="006303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3199B78" w14:textId="0B58A338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changeable</w:t>
            </w:r>
          </w:p>
          <w:p w14:paraId="15BF52EB" w14:textId="0B6AA63B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noticeable</w:t>
            </w:r>
          </w:p>
          <w:p w14:paraId="679153F4" w14:textId="2F8D2E0E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manageable</w:t>
            </w:r>
          </w:p>
          <w:p w14:paraId="0777077F" w14:textId="06B327CE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agreeable</w:t>
            </w:r>
          </w:p>
          <w:p w14:paraId="0EF0D1CB" w14:textId="107ADE55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knowledgeable</w:t>
            </w:r>
          </w:p>
          <w:p w14:paraId="77911D9D" w14:textId="050573D3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replaceable</w:t>
            </w:r>
          </w:p>
          <w:p w14:paraId="6E6E122A" w14:textId="776A887D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microwaveable</w:t>
            </w:r>
          </w:p>
          <w:p w14:paraId="01556635" w14:textId="0CBC2CE3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salvageable</w:t>
            </w:r>
          </w:p>
          <w:p w14:paraId="072CC086" w14:textId="29DE9E1D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rechargeable</w:t>
            </w:r>
          </w:p>
          <w:p w14:paraId="76E7F570" w14:textId="7AC77737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irreplaceable</w:t>
            </w:r>
          </w:p>
        </w:tc>
        <w:tc>
          <w:tcPr>
            <w:tcW w:w="4691" w:type="dxa"/>
          </w:tcPr>
          <w:p w14:paraId="1792EAF1" w14:textId="1521DFEE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14 – </w:t>
            </w:r>
            <w:r w:rsidR="00AB3626" w:rsidRPr="00630321">
              <w:rPr>
                <w:rFonts w:ascii="Comic Sans MS" w:hAnsi="Comic Sans MS"/>
                <w:sz w:val="20"/>
                <w:szCs w:val="20"/>
              </w:rPr>
              <w:t>a</w:t>
            </w:r>
            <w:r w:rsidRPr="00630321">
              <w:rPr>
                <w:rFonts w:ascii="Comic Sans MS" w:hAnsi="Comic Sans MS"/>
                <w:sz w:val="20"/>
                <w:szCs w:val="20"/>
              </w:rPr>
              <w:t>dverbs of time</w:t>
            </w:r>
          </w:p>
          <w:p w14:paraId="4B4195D3" w14:textId="77777777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</w:p>
          <w:p w14:paraId="51B6A7E7" w14:textId="2F1659A0" w:rsidR="001B24D8" w:rsidRPr="00630321" w:rsidRDefault="00F579E3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  <w:r w:rsidR="001B24D8" w:rsidRPr="00630321">
              <w:rPr>
                <w:rFonts w:ascii="Comic Sans MS" w:hAnsi="Comic Sans MS"/>
              </w:rPr>
              <w:t>fterwards</w:t>
            </w:r>
          </w:p>
          <w:p w14:paraId="24CB7B5D" w14:textId="733CA0CD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immediately</w:t>
            </w:r>
          </w:p>
          <w:p w14:paraId="4B0FBFEF" w14:textId="77F1CE55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earlier</w:t>
            </w:r>
          </w:p>
          <w:p w14:paraId="4516E870" w14:textId="12858872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eventually</w:t>
            </w:r>
          </w:p>
          <w:p w14:paraId="1D0999A3" w14:textId="27D030BE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previously</w:t>
            </w:r>
          </w:p>
          <w:p w14:paraId="06A2594B" w14:textId="78EAACC1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recently</w:t>
            </w:r>
          </w:p>
          <w:p w14:paraId="76C1D1BB" w14:textId="5DF2701B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yesterday</w:t>
            </w:r>
          </w:p>
          <w:p w14:paraId="55292DF2" w14:textId="38C3AFB9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finally</w:t>
            </w:r>
          </w:p>
          <w:p w14:paraId="1DB43217" w14:textId="463925F9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tomorrow</w:t>
            </w:r>
          </w:p>
          <w:p w14:paraId="3BBFC877" w14:textId="27D47C60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whilst</w:t>
            </w:r>
          </w:p>
        </w:tc>
      </w:tr>
      <w:tr w:rsidR="001B24D8" w14:paraId="22B2E1D4" w14:textId="77777777" w:rsidTr="001B24D8">
        <w:trPr>
          <w:trHeight w:val="4590"/>
        </w:trPr>
        <w:tc>
          <w:tcPr>
            <w:tcW w:w="4691" w:type="dxa"/>
          </w:tcPr>
          <w:p w14:paraId="03BE12CD" w14:textId="553567DC" w:rsidR="001B24D8" w:rsidRPr="00630321" w:rsidRDefault="001B24D8" w:rsidP="006303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0321">
              <w:rPr>
                <w:rFonts w:ascii="Comic Sans MS" w:hAnsi="Comic Sans MS"/>
              </w:rPr>
              <w:t>STEP 15</w:t>
            </w:r>
            <w:r w:rsidR="00AB3626" w:rsidRPr="00630321">
              <w:rPr>
                <w:rFonts w:ascii="Comic Sans MS" w:hAnsi="Comic Sans MS"/>
              </w:rPr>
              <w:t xml:space="preserve"> -</w:t>
            </w:r>
            <w:r w:rsidR="00AB3626" w:rsidRPr="00630321">
              <w:rPr>
                <w:rFonts w:ascii="Comic Sans MS" w:hAnsi="Comic Sans MS"/>
                <w:sz w:val="20"/>
                <w:szCs w:val="20"/>
              </w:rPr>
              <w:t>words with suffixes where the base word ends in ‘fer’</w:t>
            </w:r>
          </w:p>
          <w:p w14:paraId="7CDE3A36" w14:textId="746C1AE8" w:rsidR="00AB3626" w:rsidRPr="00630321" w:rsidRDefault="00AB3626" w:rsidP="006303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DD003E4" w14:textId="0031F29C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reference</w:t>
            </w:r>
          </w:p>
          <w:p w14:paraId="1718DB51" w14:textId="19728C2A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referee</w:t>
            </w:r>
          </w:p>
          <w:p w14:paraId="069904A9" w14:textId="5A77DE67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referring</w:t>
            </w:r>
          </w:p>
          <w:p w14:paraId="3DBE5CE9" w14:textId="439C09A2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transference</w:t>
            </w:r>
          </w:p>
          <w:p w14:paraId="39D463A7" w14:textId="542A5B20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transferring</w:t>
            </w:r>
          </w:p>
          <w:p w14:paraId="276EB9BF" w14:textId="77F6BB34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preference</w:t>
            </w:r>
          </w:p>
          <w:p w14:paraId="5B8CC528" w14:textId="4F78BF43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preferred</w:t>
            </w:r>
          </w:p>
          <w:p w14:paraId="08B5DF45" w14:textId="664E5377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difference</w:t>
            </w:r>
          </w:p>
          <w:p w14:paraId="5DFAC1AE" w14:textId="65E4EC2C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inference</w:t>
            </w:r>
          </w:p>
          <w:p w14:paraId="4EE1DA60" w14:textId="44431EA0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conferring</w:t>
            </w:r>
          </w:p>
          <w:p w14:paraId="3D5988F8" w14:textId="54134EAD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91" w:type="dxa"/>
          </w:tcPr>
          <w:p w14:paraId="4B74058C" w14:textId="1A453C10" w:rsidR="001B24D8" w:rsidRPr="00630321" w:rsidRDefault="001B24D8" w:rsidP="006303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0321">
              <w:rPr>
                <w:rFonts w:ascii="Comic Sans MS" w:hAnsi="Comic Sans MS"/>
              </w:rPr>
              <w:t>STEP 16</w:t>
            </w:r>
            <w:r w:rsidR="00AB3626" w:rsidRPr="00630321">
              <w:rPr>
                <w:rFonts w:ascii="Comic Sans MS" w:hAnsi="Comic Sans MS"/>
              </w:rPr>
              <w:t xml:space="preserve"> – </w:t>
            </w:r>
            <w:r w:rsidR="00AB3626" w:rsidRPr="00630321">
              <w:rPr>
                <w:rFonts w:ascii="Comic Sans MS" w:hAnsi="Comic Sans MS"/>
                <w:sz w:val="20"/>
                <w:szCs w:val="20"/>
              </w:rPr>
              <w:t>words with silent first letters</w:t>
            </w:r>
          </w:p>
          <w:p w14:paraId="1BE67EE2" w14:textId="77777777" w:rsidR="00AB3626" w:rsidRPr="00630321" w:rsidRDefault="00AB3626" w:rsidP="006303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18D404F" w14:textId="6D1DF0C0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wreath</w:t>
            </w:r>
          </w:p>
          <w:p w14:paraId="6A081657" w14:textId="30A9E5C5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wreckage</w:t>
            </w:r>
          </w:p>
          <w:p w14:paraId="738E61DE" w14:textId="00E07F53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knight</w:t>
            </w:r>
          </w:p>
          <w:p w14:paraId="106A1AB9" w14:textId="3F8154F1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knife</w:t>
            </w:r>
          </w:p>
          <w:p w14:paraId="164D9D89" w14:textId="5FA46775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pterodactyl</w:t>
            </w:r>
          </w:p>
          <w:p w14:paraId="58E089C1" w14:textId="4121EADD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writer</w:t>
            </w:r>
          </w:p>
          <w:p w14:paraId="7314CCE7" w14:textId="4D3C07B0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knowledge</w:t>
            </w:r>
          </w:p>
          <w:p w14:paraId="74244737" w14:textId="12FFB7E4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knuckle</w:t>
            </w:r>
          </w:p>
          <w:p w14:paraId="0756F8AF" w14:textId="773E6E35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wrestler</w:t>
            </w:r>
          </w:p>
          <w:p w14:paraId="2EE85934" w14:textId="2ECCF16F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mnemonic</w:t>
            </w:r>
          </w:p>
        </w:tc>
      </w:tr>
      <w:tr w:rsidR="001B24D8" w14:paraId="53CF4392" w14:textId="77777777" w:rsidTr="001B24D8">
        <w:trPr>
          <w:trHeight w:val="4373"/>
        </w:trPr>
        <w:tc>
          <w:tcPr>
            <w:tcW w:w="4691" w:type="dxa"/>
          </w:tcPr>
          <w:p w14:paraId="3D50907A" w14:textId="77777777" w:rsidR="001B24D8" w:rsidRPr="00630321" w:rsidRDefault="001B24D8" w:rsidP="006303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0321">
              <w:rPr>
                <w:rFonts w:ascii="Comic Sans MS" w:hAnsi="Comic Sans MS"/>
              </w:rPr>
              <w:t>STEP 17</w:t>
            </w:r>
            <w:r w:rsidR="00AB3626" w:rsidRPr="00630321">
              <w:rPr>
                <w:rFonts w:ascii="Comic Sans MS" w:hAnsi="Comic Sans MS"/>
              </w:rPr>
              <w:t xml:space="preserve"> – </w:t>
            </w:r>
            <w:r w:rsidR="00AB3626" w:rsidRPr="00630321">
              <w:rPr>
                <w:rFonts w:ascii="Comic Sans MS" w:hAnsi="Comic Sans MS"/>
                <w:sz w:val="20"/>
                <w:szCs w:val="20"/>
              </w:rPr>
              <w:t>more words with silent letters</w:t>
            </w:r>
          </w:p>
          <w:p w14:paraId="217E31E6" w14:textId="77777777" w:rsidR="00AB3626" w:rsidRPr="00630321" w:rsidRDefault="00AB3626" w:rsidP="006303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05E96FD" w14:textId="23AA7AEF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ascend</w:t>
            </w:r>
          </w:p>
          <w:p w14:paraId="57FAB715" w14:textId="456E4940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island</w:t>
            </w:r>
          </w:p>
          <w:p w14:paraId="599A85ED" w14:textId="37CB7FB7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autumn</w:t>
            </w:r>
          </w:p>
          <w:p w14:paraId="25EAB65B" w14:textId="3C6C65B5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lamb</w:t>
            </w:r>
          </w:p>
          <w:p w14:paraId="44E7E24F" w14:textId="39DE1FCE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build</w:t>
            </w:r>
          </w:p>
          <w:p w14:paraId="1CFBF3B3" w14:textId="5508C4C5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receipt</w:t>
            </w:r>
          </w:p>
          <w:p w14:paraId="22749477" w14:textId="3C78AB38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disciple</w:t>
            </w:r>
          </w:p>
          <w:p w14:paraId="63EC0D5A" w14:textId="40BA31B3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solemn</w:t>
            </w:r>
          </w:p>
          <w:p w14:paraId="3EC703F5" w14:textId="357134D2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doubt</w:t>
            </w:r>
          </w:p>
          <w:p w14:paraId="438E55DC" w14:textId="4AD2A4D0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thistle</w:t>
            </w:r>
          </w:p>
        </w:tc>
        <w:tc>
          <w:tcPr>
            <w:tcW w:w="4691" w:type="dxa"/>
          </w:tcPr>
          <w:p w14:paraId="3B7F5D8E" w14:textId="77777777" w:rsidR="001B24D8" w:rsidRPr="00630321" w:rsidRDefault="001B24D8" w:rsidP="006303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0321">
              <w:rPr>
                <w:rFonts w:ascii="Comic Sans MS" w:hAnsi="Comic Sans MS"/>
              </w:rPr>
              <w:t>STEP 18</w:t>
            </w:r>
            <w:r w:rsidR="00AB3626" w:rsidRPr="00630321">
              <w:rPr>
                <w:rFonts w:ascii="Comic Sans MS" w:hAnsi="Comic Sans MS"/>
              </w:rPr>
              <w:t xml:space="preserve"> </w:t>
            </w:r>
            <w:r w:rsidR="00630321" w:rsidRPr="00630321">
              <w:rPr>
                <w:rFonts w:ascii="Comic Sans MS" w:hAnsi="Comic Sans MS"/>
              </w:rPr>
              <w:t>–</w:t>
            </w:r>
            <w:r w:rsidR="00AB3626" w:rsidRPr="00630321">
              <w:rPr>
                <w:rFonts w:ascii="Comic Sans MS" w:hAnsi="Comic Sans MS"/>
              </w:rPr>
              <w:t xml:space="preserve"> </w:t>
            </w:r>
            <w:r w:rsidR="00630321" w:rsidRPr="00630321">
              <w:rPr>
                <w:rFonts w:ascii="Comic Sans MS" w:hAnsi="Comic Sans MS"/>
                <w:sz w:val="20"/>
                <w:szCs w:val="20"/>
              </w:rPr>
              <w:t>challenge words</w:t>
            </w:r>
          </w:p>
          <w:p w14:paraId="2569136F" w14:textId="77777777" w:rsidR="00630321" w:rsidRPr="00630321" w:rsidRDefault="00630321" w:rsidP="006303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E33C279" w14:textId="43D452CE" w:rsidR="00630321" w:rsidRPr="00630321" w:rsidRDefault="00630321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ancient</w:t>
            </w:r>
          </w:p>
          <w:p w14:paraId="72FDB120" w14:textId="24EDB72C" w:rsidR="00630321" w:rsidRPr="00630321" w:rsidRDefault="00630321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amateur</w:t>
            </w:r>
          </w:p>
          <w:p w14:paraId="77AD7CF2" w14:textId="5894B0EC" w:rsidR="00630321" w:rsidRPr="00630321" w:rsidRDefault="00630321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awkward</w:t>
            </w:r>
          </w:p>
          <w:p w14:paraId="0ECED6C3" w14:textId="48BB0A57" w:rsidR="00630321" w:rsidRPr="00630321" w:rsidRDefault="00630321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criticise</w:t>
            </w:r>
          </w:p>
          <w:p w14:paraId="4FF67234" w14:textId="703831D2" w:rsidR="00630321" w:rsidRPr="00630321" w:rsidRDefault="00630321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equipment</w:t>
            </w:r>
          </w:p>
          <w:p w14:paraId="3DB46E7B" w14:textId="66F5AAE1" w:rsidR="00630321" w:rsidRPr="00630321" w:rsidRDefault="00630321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excellent</w:t>
            </w:r>
          </w:p>
          <w:p w14:paraId="3020559A" w14:textId="5C326638" w:rsidR="00630321" w:rsidRPr="00630321" w:rsidRDefault="00630321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foreign</w:t>
            </w:r>
          </w:p>
          <w:p w14:paraId="15A2F189" w14:textId="4B49FF78" w:rsidR="00630321" w:rsidRPr="00630321" w:rsidRDefault="00630321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pronunciation</w:t>
            </w:r>
          </w:p>
          <w:p w14:paraId="55414461" w14:textId="0B9825FA" w:rsidR="00630321" w:rsidRPr="00630321" w:rsidRDefault="00630321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symbol</w:t>
            </w:r>
          </w:p>
          <w:p w14:paraId="4680BC94" w14:textId="14A4A59F" w:rsidR="00630321" w:rsidRPr="00630321" w:rsidRDefault="00630321" w:rsidP="00630321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>yacht</w:t>
            </w:r>
          </w:p>
        </w:tc>
      </w:tr>
    </w:tbl>
    <w:p w14:paraId="1A12F6F3" w14:textId="77777777" w:rsidR="00C01CE6" w:rsidRDefault="00C01CE6"/>
    <w:sectPr w:rsidR="00C01C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4D8"/>
    <w:rsid w:val="001B24D8"/>
    <w:rsid w:val="00321F62"/>
    <w:rsid w:val="00630321"/>
    <w:rsid w:val="007144CB"/>
    <w:rsid w:val="00AB3626"/>
    <w:rsid w:val="00C01CE6"/>
    <w:rsid w:val="00F07920"/>
    <w:rsid w:val="00F5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4244E"/>
  <w15:chartTrackingRefBased/>
  <w15:docId w15:val="{5196BFB7-A3B6-034C-A696-F7BB0AED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Bird</dc:creator>
  <cp:keywords/>
  <dc:description/>
  <cp:lastModifiedBy>Eleanor Bird</cp:lastModifiedBy>
  <cp:revision>2</cp:revision>
  <dcterms:created xsi:type="dcterms:W3CDTF">2025-02-28T08:11:00Z</dcterms:created>
  <dcterms:modified xsi:type="dcterms:W3CDTF">2025-02-28T08:11:00Z</dcterms:modified>
</cp:coreProperties>
</file>